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15906" w14:textId="6FBFD54B" w:rsidR="007838AF" w:rsidRDefault="007838AF" w:rsidP="007838AF">
      <w:pPr>
        <w:rPr>
          <w:b/>
          <w:bCs/>
          <w:sz w:val="24"/>
          <w:szCs w:val="24"/>
        </w:rPr>
      </w:pPr>
      <w:r>
        <w:rPr>
          <w:b/>
          <w:bCs/>
          <w:sz w:val="24"/>
          <w:szCs w:val="24"/>
        </w:rPr>
        <w:t xml:space="preserve">DVCon Europe Announces </w:t>
      </w:r>
      <w:r w:rsidR="00E87AB3">
        <w:rPr>
          <w:b/>
          <w:bCs/>
          <w:sz w:val="24"/>
          <w:szCs w:val="24"/>
        </w:rPr>
        <w:t xml:space="preserve">Format and Dates for Eighth Edition and Issues </w:t>
      </w:r>
      <w:r>
        <w:rPr>
          <w:b/>
          <w:bCs/>
          <w:sz w:val="24"/>
          <w:szCs w:val="24"/>
        </w:rPr>
        <w:t xml:space="preserve">Calls </w:t>
      </w:r>
      <w:proofErr w:type="gramStart"/>
      <w:r>
        <w:rPr>
          <w:b/>
          <w:bCs/>
          <w:sz w:val="24"/>
          <w:szCs w:val="24"/>
        </w:rPr>
        <w:t>For</w:t>
      </w:r>
      <w:proofErr w:type="gramEnd"/>
      <w:r>
        <w:rPr>
          <w:b/>
          <w:bCs/>
          <w:sz w:val="24"/>
          <w:szCs w:val="24"/>
        </w:rPr>
        <w:t xml:space="preserve"> Papers, Tutorials And Panels</w:t>
      </w:r>
      <w:r w:rsidR="00E87AB3">
        <w:rPr>
          <w:b/>
          <w:bCs/>
          <w:sz w:val="24"/>
          <w:szCs w:val="24"/>
        </w:rPr>
        <w:t xml:space="preserve"> </w:t>
      </w:r>
    </w:p>
    <w:p w14:paraId="38BC9C13" w14:textId="77777777" w:rsidR="007838AF" w:rsidRDefault="007838AF" w:rsidP="007838AF">
      <w:pPr>
        <w:jc w:val="center"/>
      </w:pPr>
    </w:p>
    <w:p w14:paraId="498EFFA0" w14:textId="4A408C8C" w:rsidR="00006C3A" w:rsidRDefault="007838AF" w:rsidP="00006C3A">
      <w:r>
        <w:t>Munich, Germany –</w:t>
      </w:r>
      <w:r w:rsidR="00E25327">
        <w:t xml:space="preserve"> 17th</w:t>
      </w:r>
      <w:r w:rsidR="00FF056A">
        <w:t xml:space="preserve"> </w:t>
      </w:r>
      <w:r>
        <w:t>March</w:t>
      </w:r>
      <w:r w:rsidR="00FF056A">
        <w:t xml:space="preserve">, </w:t>
      </w:r>
      <w:r>
        <w:t>202</w:t>
      </w:r>
      <w:r w:rsidR="00FF056A">
        <w:t>1</w:t>
      </w:r>
      <w:r>
        <w:rPr>
          <w:b/>
          <w:bCs/>
          <w:color w:val="333333"/>
        </w:rPr>
        <w:t xml:space="preserve"> - </w:t>
      </w:r>
      <w:r>
        <w:t xml:space="preserve">The </w:t>
      </w:r>
      <w:r w:rsidR="00A65464">
        <w:t xml:space="preserve">eighth </w:t>
      </w:r>
      <w:r>
        <w:t xml:space="preserve">Design and Verification Conference &amp; Exhibition Europe (DVCon Europe), sponsored by Accellera Systems Initiative, </w:t>
      </w:r>
      <w:r w:rsidR="00A65464">
        <w:t>will be held as a virtual event on 26</w:t>
      </w:r>
      <w:r w:rsidR="00A65464" w:rsidRPr="00A65464">
        <w:rPr>
          <w:vertAlign w:val="superscript"/>
        </w:rPr>
        <w:t>th</w:t>
      </w:r>
      <w:r w:rsidR="00A65464">
        <w:t xml:space="preserve"> and 27</w:t>
      </w:r>
      <w:r w:rsidR="00A65464" w:rsidRPr="00A65464">
        <w:rPr>
          <w:vertAlign w:val="superscript"/>
        </w:rPr>
        <w:t>th</w:t>
      </w:r>
      <w:r w:rsidR="00A65464">
        <w:t xml:space="preserve"> October, with SystemC Evolution Day on 28</w:t>
      </w:r>
      <w:r w:rsidR="00A65464" w:rsidRPr="00A65464">
        <w:rPr>
          <w:vertAlign w:val="superscript"/>
        </w:rPr>
        <w:t>th</w:t>
      </w:r>
      <w:r w:rsidR="00A65464">
        <w:t>.  T</w:t>
      </w:r>
      <w:r>
        <w:t>he call</w:t>
      </w:r>
      <w:r w:rsidR="00DC76DF">
        <w:t>s</w:t>
      </w:r>
      <w:r>
        <w:t xml:space="preserve"> for papers, tutorials and panels</w:t>
      </w:r>
      <w:r w:rsidR="00A65464">
        <w:t xml:space="preserve"> ha</w:t>
      </w:r>
      <w:r w:rsidR="00050142">
        <w:t>ve</w:t>
      </w:r>
      <w:r w:rsidR="00A65464">
        <w:t xml:space="preserve"> been issued, with a</w:t>
      </w:r>
      <w:r>
        <w:t xml:space="preserve"> deadline for initial submissions </w:t>
      </w:r>
      <w:r w:rsidR="00A65464">
        <w:t>of</w:t>
      </w:r>
      <w:r>
        <w:t xml:space="preserve"> </w:t>
      </w:r>
      <w:r w:rsidR="00FF056A">
        <w:t>26</w:t>
      </w:r>
      <w:r w:rsidR="00FF056A" w:rsidRPr="00FF056A">
        <w:rPr>
          <w:vertAlign w:val="superscript"/>
        </w:rPr>
        <w:t>th</w:t>
      </w:r>
      <w:r w:rsidR="00FF056A">
        <w:t xml:space="preserve"> April. </w:t>
      </w:r>
    </w:p>
    <w:p w14:paraId="5D65758E" w14:textId="185BAB1F" w:rsidR="00A65464" w:rsidRDefault="00A65464" w:rsidP="00006C3A"/>
    <w:p w14:paraId="36BC6303" w14:textId="70CD08EA" w:rsidR="007838AF" w:rsidRPr="00657358" w:rsidRDefault="00E833AD" w:rsidP="007838AF">
      <w:r>
        <w:t xml:space="preserve">The </w:t>
      </w:r>
      <w:proofErr w:type="gramStart"/>
      <w:r w:rsidR="004F7542">
        <w:t>particular aim</w:t>
      </w:r>
      <w:proofErr w:type="gramEnd"/>
      <w:r w:rsidR="004F7542">
        <w:t xml:space="preserve"> of this year’s event is to strengthen collaboration with the functional safety and security community in order to support the development of necessary standards and methodologies.  </w:t>
      </w:r>
      <w:r w:rsidR="00006C3A" w:rsidRPr="00657358">
        <w:t>Over the last two years, the</w:t>
      </w:r>
      <w:r w:rsidR="00DC76DF">
        <w:t xml:space="preserve"> scope of the</w:t>
      </w:r>
      <w:r w:rsidR="00006C3A" w:rsidRPr="00657358">
        <w:t xml:space="preserve"> event has </w:t>
      </w:r>
      <w:r w:rsidR="00DC76DF">
        <w:t xml:space="preserve">been </w:t>
      </w:r>
      <w:r w:rsidR="00006C3A" w:rsidRPr="00657358">
        <w:t xml:space="preserve">successfully </w:t>
      </w:r>
      <w:r w:rsidR="00DC76DF">
        <w:t xml:space="preserve">broadened </w:t>
      </w:r>
      <w:r w:rsidR="007838AF" w:rsidRPr="00657358">
        <w:t>to include embedded software</w:t>
      </w:r>
      <w:r w:rsidR="006B1DF8">
        <w:t xml:space="preserve">, </w:t>
      </w:r>
      <w:r w:rsidR="00006C3A" w:rsidRPr="00657358">
        <w:t xml:space="preserve">and </w:t>
      </w:r>
      <w:r w:rsidR="00DC76DF">
        <w:t xml:space="preserve">the on-going aim is to </w:t>
      </w:r>
      <w:r w:rsidR="007838AF" w:rsidRPr="00657358">
        <w:t xml:space="preserve">strengthen collaboration between software, hardware and system-level design </w:t>
      </w:r>
      <w:r w:rsidR="00DE2526">
        <w:t xml:space="preserve">and verification </w:t>
      </w:r>
      <w:r w:rsidR="007838AF" w:rsidRPr="00657358">
        <w:t xml:space="preserve">experts.  </w:t>
      </w:r>
    </w:p>
    <w:p w14:paraId="742F4952" w14:textId="77777777" w:rsidR="007838AF" w:rsidRDefault="007838AF" w:rsidP="007838AF"/>
    <w:p w14:paraId="1AD1CD97" w14:textId="4D8A023C" w:rsidR="007838AF" w:rsidRPr="00657358" w:rsidRDefault="00006C3A" w:rsidP="007838AF">
      <w:r w:rsidRPr="00657358">
        <w:t>T</w:t>
      </w:r>
      <w:r w:rsidR="007838AF" w:rsidRPr="00657358">
        <w:t>he</w:t>
      </w:r>
      <w:r w:rsidRPr="00657358">
        <w:t xml:space="preserve"> new</w:t>
      </w:r>
      <w:r w:rsidR="007838AF" w:rsidRPr="00657358">
        <w:t xml:space="preserve"> General Chair of DVCon Europe is </w:t>
      </w:r>
      <w:r w:rsidRPr="00657358">
        <w:t>Sumit Jha</w:t>
      </w:r>
      <w:r w:rsidR="007838AF" w:rsidRPr="00657358">
        <w:t xml:space="preserve">.  </w:t>
      </w:r>
      <w:r w:rsidR="00A65464" w:rsidRPr="00657358">
        <w:t xml:space="preserve">Sumit has been involved with DVCon Europe </w:t>
      </w:r>
      <w:r w:rsidR="00F52D1D" w:rsidRPr="00E25327">
        <w:t>since 2019</w:t>
      </w:r>
      <w:r w:rsidR="00A65464" w:rsidRPr="00657358">
        <w:t xml:space="preserve">, acting as </w:t>
      </w:r>
      <w:r w:rsidR="006E5268">
        <w:t>Poster Chair</w:t>
      </w:r>
      <w:r w:rsidR="00A65464" w:rsidRPr="00657358">
        <w:t xml:space="preserve"> in 2020.  </w:t>
      </w:r>
      <w:r w:rsidR="007838AF" w:rsidRPr="00657358">
        <w:t>The DVCon Europe 202</w:t>
      </w:r>
      <w:r w:rsidR="00657358" w:rsidRPr="00657358">
        <w:t>1</w:t>
      </w:r>
      <w:r w:rsidR="007838AF" w:rsidRPr="00657358">
        <w:t xml:space="preserve"> Steering Committee is composed of technical experts from NXP, Intel, Bosch </w:t>
      </w:r>
      <w:proofErr w:type="spellStart"/>
      <w:r w:rsidR="007838AF" w:rsidRPr="00657358">
        <w:t>Sensortec</w:t>
      </w:r>
      <w:proofErr w:type="spellEnd"/>
      <w:r w:rsidR="007838AF" w:rsidRPr="00657358">
        <w:t xml:space="preserve">, ARM, Infineon, </w:t>
      </w:r>
      <w:proofErr w:type="gramStart"/>
      <w:r w:rsidR="007838AF" w:rsidRPr="00657358">
        <w:t>Ericsson</w:t>
      </w:r>
      <w:proofErr w:type="gramEnd"/>
      <w:r w:rsidR="007838AF" w:rsidRPr="00657358">
        <w:t xml:space="preserve"> and Qualcomm, ensuring that DVCon Europe is made by users for users.  </w:t>
      </w:r>
    </w:p>
    <w:p w14:paraId="466F95CB" w14:textId="41D26250" w:rsidR="00006C3A" w:rsidRDefault="00006C3A" w:rsidP="007838AF">
      <w:pPr>
        <w:rPr>
          <w:i/>
          <w:iCs/>
        </w:rPr>
      </w:pPr>
    </w:p>
    <w:p w14:paraId="3F128189" w14:textId="33EBF840" w:rsidR="00006C3A" w:rsidRDefault="00006C3A" w:rsidP="007838AF">
      <w:r w:rsidRPr="00657358">
        <w:t xml:space="preserve">“DVCon Europe has a special responsibility during these times as most of our peers are working from home offices with </w:t>
      </w:r>
      <w:proofErr w:type="gramStart"/>
      <w:r w:rsidRPr="00657358">
        <w:t>very little</w:t>
      </w:r>
      <w:proofErr w:type="gramEnd"/>
      <w:r w:rsidRPr="00657358">
        <w:t xml:space="preserve"> opportunity to share ideas.  At the same </w:t>
      </w:r>
      <w:proofErr w:type="gramStart"/>
      <w:r w:rsidRPr="00657358">
        <w:t>time</w:t>
      </w:r>
      <w:proofErr w:type="gramEnd"/>
      <w:r w:rsidRPr="00657358">
        <w:t xml:space="preserve"> </w:t>
      </w:r>
      <w:r w:rsidR="00657358" w:rsidRPr="00657358">
        <w:t>the demands and challenges</w:t>
      </w:r>
      <w:r w:rsidR="00E87AB3">
        <w:t xml:space="preserve"> we face</w:t>
      </w:r>
      <w:r w:rsidR="00657358" w:rsidRPr="00657358">
        <w:t xml:space="preserve"> are growing exponentially,” noted Jha. </w:t>
      </w:r>
      <w:r w:rsidR="00657358">
        <w:t xml:space="preserve">“Last year’s virtual conference was well received by attendees from 90 organisations and 28 countries, and </w:t>
      </w:r>
      <w:r w:rsidR="00141AA1">
        <w:t xml:space="preserve">we will be building on the success of </w:t>
      </w:r>
      <w:r w:rsidR="00E87AB3">
        <w:t>our</w:t>
      </w:r>
      <w:r w:rsidR="00141AA1">
        <w:t xml:space="preserve"> </w:t>
      </w:r>
      <w:r w:rsidR="00657358">
        <w:t>Virtual Experience Rooms,</w:t>
      </w:r>
      <w:r w:rsidR="00E87AB3">
        <w:t xml:space="preserve"> which</w:t>
      </w:r>
      <w:r w:rsidR="00657358">
        <w:t xml:space="preserve"> </w:t>
      </w:r>
      <w:r w:rsidR="00E87AB3">
        <w:t>allowed attendees to network as avatars in a 3D world.</w:t>
      </w:r>
      <w:r w:rsidR="00141AA1">
        <w:t>”</w:t>
      </w:r>
    </w:p>
    <w:p w14:paraId="7E9F850A" w14:textId="77777777" w:rsidR="005A5DE2" w:rsidRPr="00657358" w:rsidRDefault="005A5DE2" w:rsidP="007838AF"/>
    <w:p w14:paraId="22094BC4" w14:textId="10D89616" w:rsidR="00D41F17" w:rsidRDefault="007838AF" w:rsidP="007838AF">
      <w:r>
        <w:t>The 202</w:t>
      </w:r>
      <w:r w:rsidR="00AD347F">
        <w:t>1</w:t>
      </w:r>
      <w:r>
        <w:t xml:space="preserve"> conference invites </w:t>
      </w:r>
      <w:hyperlink r:id="rId6" w:history="1">
        <w:r>
          <w:rPr>
            <w:rStyle w:val="Hyperlink"/>
          </w:rPr>
          <w:t>papers, tutorials and panels</w:t>
        </w:r>
      </w:hyperlink>
      <w:r>
        <w:t xml:space="preserve"> </w:t>
      </w:r>
      <w:r w:rsidR="00902865">
        <w:t>focus</w:t>
      </w:r>
      <w:r w:rsidR="006B1DF8">
        <w:t>ed</w:t>
      </w:r>
      <w:r w:rsidR="00902865">
        <w:t xml:space="preserve"> on sharing best practi</w:t>
      </w:r>
      <w:r w:rsidR="00D41F17">
        <w:t>c</w:t>
      </w:r>
      <w:r w:rsidR="00902865">
        <w:t xml:space="preserve">es and industrial application of design and verification </w:t>
      </w:r>
      <w:r w:rsidR="00902865" w:rsidRPr="00DE2526">
        <w:rPr>
          <w:lang w:val="en-US" w:eastAsia="en-GB"/>
        </w:rPr>
        <w:t>methodologies</w:t>
      </w:r>
      <w:r w:rsidR="00902865">
        <w:t xml:space="preserve">, languages and standards in </w:t>
      </w:r>
      <w:r>
        <w:t>areas such as</w:t>
      </w:r>
      <w:r w:rsidR="00D41F17">
        <w:t xml:space="preserve">:  </w:t>
      </w:r>
      <w:r w:rsidR="00902865">
        <w:t xml:space="preserve">system-level and software design, model-based and model-supported software design, verification and validation, IP reuse and design automation, functional safety and security, and mixed-signal and low-power design and verification. </w:t>
      </w:r>
    </w:p>
    <w:p w14:paraId="45305614" w14:textId="77777777" w:rsidR="00D41F17" w:rsidRDefault="00D41F17" w:rsidP="007838AF"/>
    <w:p w14:paraId="20201203" w14:textId="59AC61CA" w:rsidR="007838AF" w:rsidRDefault="00902865" w:rsidP="007838AF">
      <w:r>
        <w:t xml:space="preserve">Submissions </w:t>
      </w:r>
      <w:r w:rsidR="0059065D">
        <w:t xml:space="preserve">are encouraged to highlight industry themes and trends such as </w:t>
      </w:r>
      <w:r w:rsidR="007838AF">
        <w:t>digital twin, machine learning, RISC-V, next generation automotive and 5G. </w:t>
      </w:r>
    </w:p>
    <w:p w14:paraId="095FC45A" w14:textId="77777777" w:rsidR="007838AF" w:rsidRDefault="007838AF" w:rsidP="007838AF"/>
    <w:p w14:paraId="0FFBE57F" w14:textId="77777777" w:rsidR="007838AF" w:rsidRDefault="007838AF" w:rsidP="007838AF">
      <w:pPr>
        <w:keepNext/>
        <w:rPr>
          <w:b/>
          <w:bCs/>
        </w:rPr>
      </w:pPr>
      <w:r>
        <w:rPr>
          <w:b/>
          <w:bCs/>
        </w:rPr>
        <w:t>ABOUT DVCON EUROPE</w:t>
      </w:r>
    </w:p>
    <w:p w14:paraId="4D9FE68B" w14:textId="77777777" w:rsidR="007838AF" w:rsidRDefault="007838AF" w:rsidP="007838AF">
      <w:pPr>
        <w:rPr>
          <w:rFonts w:ascii="Helvetica" w:hAnsi="Helvetica" w:cs="Helvetica"/>
          <w:sz w:val="24"/>
          <w:szCs w:val="24"/>
        </w:rPr>
      </w:pPr>
      <w:r>
        <w:t xml:space="preserve">The Design and Verification Conference &amp; Exhibition in Europe (DVCon Europe) is the leading European event covering the application of languages, tools and intellectual property for the design and verification of electronic systems and integrated circuits. Sponsored by </w:t>
      </w:r>
      <w:hyperlink r:id="rId7" w:history="1">
        <w:r>
          <w:rPr>
            <w:rStyle w:val="Hyperlink"/>
          </w:rPr>
          <w:t>Accellera Systems Initiative</w:t>
        </w:r>
      </w:hyperlink>
      <w:r>
        <w:t xml:space="preserve">, and one of several DVCon events around the globe (see below), DVCon Europe brings chip architects, design &amp; verification engineers, and IP integrators the latest methodologies, techniques, </w:t>
      </w:r>
      <w:proofErr w:type="gramStart"/>
      <w:r>
        <w:t>applications</w:t>
      </w:r>
      <w:proofErr w:type="gramEnd"/>
      <w:r>
        <w:t xml:space="preserve"> and demonstrations for the practical use of EDA solutions for electronic design. For more details, visit </w:t>
      </w:r>
      <w:hyperlink r:id="rId8" w:history="1">
        <w:r>
          <w:rPr>
            <w:rStyle w:val="Hyperlink"/>
          </w:rPr>
          <w:t>www.dvcon-europe.org</w:t>
        </w:r>
      </w:hyperlink>
      <w:r>
        <w:t>. Follow #dvconeurope on Twitter</w:t>
      </w:r>
      <w:r>
        <w:rPr>
          <w:rFonts w:ascii="Helvetica" w:hAnsi="Helvetica" w:cs="Helvetica"/>
          <w:sz w:val="24"/>
          <w:szCs w:val="24"/>
        </w:rPr>
        <w:t>.</w:t>
      </w:r>
    </w:p>
    <w:p w14:paraId="0A5C4AB0" w14:textId="77777777" w:rsidR="007838AF" w:rsidRDefault="007838AF" w:rsidP="007838AF"/>
    <w:p w14:paraId="11A9F830" w14:textId="77777777" w:rsidR="007838AF" w:rsidRDefault="007838AF" w:rsidP="007838AF">
      <w:pPr>
        <w:rPr>
          <w:b/>
          <w:bCs/>
        </w:rPr>
      </w:pPr>
      <w:r>
        <w:rPr>
          <w:b/>
          <w:bCs/>
        </w:rPr>
        <w:t>ABOUT ACCELLERA SYSTEMS INITIATIVE</w:t>
      </w:r>
    </w:p>
    <w:p w14:paraId="40A31065" w14:textId="77777777" w:rsidR="007838AF" w:rsidRDefault="007838AF" w:rsidP="007838AF">
      <w:r>
        <w:t xml:space="preserve">Accellera Systems Initiative (Accellera) is an independent, not-for profit organization, dedicated to </w:t>
      </w:r>
      <w:proofErr w:type="gramStart"/>
      <w:r>
        <w:t>create</w:t>
      </w:r>
      <w:proofErr w:type="gramEnd"/>
      <w:r>
        <w:t xml:space="preserve">, support, promote and advance system-level design, </w:t>
      </w:r>
      <w:proofErr w:type="spellStart"/>
      <w:r>
        <w:t>modeling</w:t>
      </w:r>
      <w:proofErr w:type="spellEnd"/>
      <w:r>
        <w:t xml:space="preserve"> and verification standards for use by the worldwide electronics industry. The organization accelerates standards development and, as part of its ongoing partnership with the IEEE, its standards are contributed to the IEEE Standards Association for formal standardization and ongoing change control. For more information, please </w:t>
      </w:r>
      <w:r>
        <w:lastRenderedPageBreak/>
        <w:t xml:space="preserve">visit accellera.org. For membership information, please email </w:t>
      </w:r>
      <w:hyperlink r:id="rId9" w:history="1">
        <w:r>
          <w:rPr>
            <w:rStyle w:val="Hyperlink"/>
          </w:rPr>
          <w:t>membership@accellera.org</w:t>
        </w:r>
      </w:hyperlink>
      <w:r>
        <w:t>.</w:t>
      </w:r>
      <w:r>
        <w:rPr>
          <w:rFonts w:ascii="Arial" w:hAnsi="Arial" w:cs="Arial"/>
        </w:rPr>
        <w:t xml:space="preserve"> </w:t>
      </w:r>
      <w:r>
        <w:t>Follow @accellera on Twitter or to comment, please use #accellera.</w:t>
      </w:r>
    </w:p>
    <w:p w14:paraId="4AB8CD0E" w14:textId="77777777" w:rsidR="007838AF" w:rsidRDefault="007838AF" w:rsidP="007838AF">
      <w:r>
        <w:t>ACCELLERA GLOBAL SPONSORS: Cadence; Mentor, A Siemens Business; Synopsys</w:t>
      </w:r>
    </w:p>
    <w:p w14:paraId="2E9F6E2D" w14:textId="77777777" w:rsidR="007838AF" w:rsidRDefault="007838AF" w:rsidP="007838AF">
      <w:r>
        <w:t># # #</w:t>
      </w:r>
    </w:p>
    <w:p w14:paraId="355270E4" w14:textId="77777777" w:rsidR="007838AF" w:rsidRDefault="007838AF" w:rsidP="007838AF">
      <w:r>
        <w:t>Accellera Systems Initiative and DVCon are trademarks of Accellera Systems Initiative Inc. All other trademarks and trade names are the property of their respective owners.</w:t>
      </w:r>
    </w:p>
    <w:p w14:paraId="36C1ABAD" w14:textId="77777777" w:rsidR="007838AF" w:rsidRDefault="007838AF" w:rsidP="007838AF"/>
    <w:p w14:paraId="3EE3E550" w14:textId="77777777" w:rsidR="007838AF" w:rsidRDefault="007838AF" w:rsidP="007838AF">
      <w:r>
        <w:t>Editorial Contact:</w:t>
      </w:r>
    </w:p>
    <w:p w14:paraId="47E10341" w14:textId="77777777" w:rsidR="007838AF" w:rsidRDefault="007838AF" w:rsidP="007838AF">
      <w:r>
        <w:t>Annette Bley</w:t>
      </w:r>
    </w:p>
    <w:p w14:paraId="1E46C29C" w14:textId="77777777" w:rsidR="007838AF" w:rsidRDefault="007838AF" w:rsidP="007838AF">
      <w:r>
        <w:t>Annette Bley PR</w:t>
      </w:r>
    </w:p>
    <w:p w14:paraId="1BA4A707" w14:textId="77777777" w:rsidR="007838AF" w:rsidRDefault="007838AF" w:rsidP="007838AF">
      <w:r>
        <w:t>Phone: +44 (0) 7973 801132</w:t>
      </w:r>
    </w:p>
    <w:p w14:paraId="16A86E8B" w14:textId="77777777" w:rsidR="007838AF" w:rsidRDefault="007838AF" w:rsidP="007838AF">
      <w:r>
        <w:t xml:space="preserve">Email: </w:t>
      </w:r>
      <w:hyperlink r:id="rId10" w:history="1">
        <w:r>
          <w:rPr>
            <w:rStyle w:val="Hyperlink"/>
          </w:rPr>
          <w:t>annette@annettebleypr.com</w:t>
        </w:r>
      </w:hyperlink>
    </w:p>
    <w:p w14:paraId="56A58A69" w14:textId="77777777" w:rsidR="007838AF" w:rsidRDefault="007838AF" w:rsidP="007838AF"/>
    <w:p w14:paraId="19DA7DA5" w14:textId="77777777" w:rsidR="001860D8" w:rsidRDefault="001860D8"/>
    <w:sectPr w:rsidR="001860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C524E" w14:textId="77777777" w:rsidR="004D1CB2" w:rsidRDefault="004D1CB2" w:rsidP="006142BF">
      <w:r>
        <w:separator/>
      </w:r>
    </w:p>
  </w:endnote>
  <w:endnote w:type="continuationSeparator" w:id="0">
    <w:p w14:paraId="01C2014A" w14:textId="77777777" w:rsidR="004D1CB2" w:rsidRDefault="004D1CB2" w:rsidP="0061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A2A01" w14:textId="77777777" w:rsidR="004D1CB2" w:rsidRDefault="004D1CB2" w:rsidP="006142BF">
      <w:r>
        <w:separator/>
      </w:r>
    </w:p>
  </w:footnote>
  <w:footnote w:type="continuationSeparator" w:id="0">
    <w:p w14:paraId="17B4F7EE" w14:textId="77777777" w:rsidR="004D1CB2" w:rsidRDefault="004D1CB2" w:rsidP="00614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AF"/>
    <w:rsid w:val="00006C3A"/>
    <w:rsid w:val="00044202"/>
    <w:rsid w:val="00050142"/>
    <w:rsid w:val="00141AA1"/>
    <w:rsid w:val="001860D8"/>
    <w:rsid w:val="004D1CB2"/>
    <w:rsid w:val="004F7542"/>
    <w:rsid w:val="0059065D"/>
    <w:rsid w:val="005A5DE2"/>
    <w:rsid w:val="006142BF"/>
    <w:rsid w:val="00657358"/>
    <w:rsid w:val="006B1DF8"/>
    <w:rsid w:val="006E5268"/>
    <w:rsid w:val="007838AF"/>
    <w:rsid w:val="008C54B9"/>
    <w:rsid w:val="00902865"/>
    <w:rsid w:val="00A65464"/>
    <w:rsid w:val="00AD347F"/>
    <w:rsid w:val="00D41F17"/>
    <w:rsid w:val="00DC76DF"/>
    <w:rsid w:val="00DE2526"/>
    <w:rsid w:val="00E07E8B"/>
    <w:rsid w:val="00E25327"/>
    <w:rsid w:val="00E833AD"/>
    <w:rsid w:val="00E87AB3"/>
    <w:rsid w:val="00F52D1D"/>
    <w:rsid w:val="00FC32FD"/>
    <w:rsid w:val="00FF05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4666A"/>
  <w15:chartTrackingRefBased/>
  <w15:docId w15:val="{9D9C2087-CEE2-41E3-B7A2-FDD2DE18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8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38AF"/>
    <w:rPr>
      <w:color w:val="0563C1"/>
      <w:u w:val="single"/>
    </w:rPr>
  </w:style>
  <w:style w:type="paragraph" w:styleId="BalloonText">
    <w:name w:val="Balloon Text"/>
    <w:basedOn w:val="Normal"/>
    <w:link w:val="BalloonTextChar"/>
    <w:uiPriority w:val="99"/>
    <w:semiHidden/>
    <w:unhideWhenUsed/>
    <w:rsid w:val="00DE2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526"/>
    <w:rPr>
      <w:rFonts w:ascii="Segoe UI" w:hAnsi="Segoe UI" w:cs="Segoe UI"/>
      <w:sz w:val="18"/>
      <w:szCs w:val="18"/>
    </w:rPr>
  </w:style>
  <w:style w:type="paragraph" w:styleId="Header">
    <w:name w:val="header"/>
    <w:basedOn w:val="Normal"/>
    <w:link w:val="HeaderChar"/>
    <w:uiPriority w:val="99"/>
    <w:unhideWhenUsed/>
    <w:rsid w:val="006142BF"/>
    <w:pPr>
      <w:tabs>
        <w:tab w:val="center" w:pos="4680"/>
        <w:tab w:val="right" w:pos="9360"/>
      </w:tabs>
    </w:pPr>
  </w:style>
  <w:style w:type="character" w:customStyle="1" w:styleId="HeaderChar">
    <w:name w:val="Header Char"/>
    <w:basedOn w:val="DefaultParagraphFont"/>
    <w:link w:val="Header"/>
    <w:uiPriority w:val="99"/>
    <w:rsid w:val="006142BF"/>
    <w:rPr>
      <w:rFonts w:ascii="Calibri" w:hAnsi="Calibri" w:cs="Calibri"/>
    </w:rPr>
  </w:style>
  <w:style w:type="paragraph" w:styleId="Footer">
    <w:name w:val="footer"/>
    <w:basedOn w:val="Normal"/>
    <w:link w:val="FooterChar"/>
    <w:uiPriority w:val="99"/>
    <w:unhideWhenUsed/>
    <w:rsid w:val="006142BF"/>
    <w:pPr>
      <w:tabs>
        <w:tab w:val="center" w:pos="4680"/>
        <w:tab w:val="right" w:pos="9360"/>
      </w:tabs>
    </w:pPr>
  </w:style>
  <w:style w:type="character" w:customStyle="1" w:styleId="FooterChar">
    <w:name w:val="Footer Char"/>
    <w:basedOn w:val="DefaultParagraphFont"/>
    <w:link w:val="Footer"/>
    <w:uiPriority w:val="99"/>
    <w:rsid w:val="006142B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01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con-europe.org" TargetMode="External"/><Relationship Id="rId3" Type="http://schemas.openxmlformats.org/officeDocument/2006/relationships/webSettings" Target="webSettings.xml"/><Relationship Id="rId7" Type="http://schemas.openxmlformats.org/officeDocument/2006/relationships/hyperlink" Target="http://www.acceller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vcon-europe.org/sites/dvcon-europe.org/files/2020_DVConEurope_CallForSubmissions.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annette@annettebleypr.com" TargetMode="External"/><Relationship Id="rId4" Type="http://schemas.openxmlformats.org/officeDocument/2006/relationships/footnotes" Target="footnotes.xml"/><Relationship Id="rId9" Type="http://schemas.openxmlformats.org/officeDocument/2006/relationships/hyperlink" Target="mailto:membership@accelle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Bley</dc:creator>
  <cp:keywords/>
  <dc:description/>
  <cp:lastModifiedBy>Annette Bley</cp:lastModifiedBy>
  <cp:revision>2</cp:revision>
  <cp:lastPrinted>2021-03-04T19:16:00Z</cp:lastPrinted>
  <dcterms:created xsi:type="dcterms:W3CDTF">2021-03-17T18:58:00Z</dcterms:created>
  <dcterms:modified xsi:type="dcterms:W3CDTF">2021-03-17T18:58:00Z</dcterms:modified>
</cp:coreProperties>
</file>